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128" w:rsidRDefault="00013BDB">
      <w:r>
        <w:t>Mediehistorisk årsbok 2019</w:t>
      </w:r>
    </w:p>
    <w:p w:rsidR="00013BDB" w:rsidRDefault="00013BDB"/>
    <w:p w:rsidR="00013BDB" w:rsidRDefault="00013BDB">
      <w:r>
        <w:t xml:space="preserve">Årsboken, som tidigare hette Presshistorisk årsbok, innehåller </w:t>
      </w:r>
      <w:r w:rsidR="00B9082D">
        <w:t>denna gång</w:t>
      </w:r>
      <w:r>
        <w:t xml:space="preserve"> ett block med artiklar på ett och samma tema. Temat är redaktionell transparens och blocket består av nedslag i tre århundraden samt en bakgrundsartikel.</w:t>
      </w:r>
    </w:p>
    <w:p w:rsidR="00852822" w:rsidRDefault="004E49E0" w:rsidP="00852822">
      <w:r>
        <w:t>Här följer en närmare presentation av den tryckta bokens temasektion och övriga artiklar. Våren 2020 läggs texterna</w:t>
      </w:r>
      <w:r w:rsidR="00516C5B">
        <w:t>, som är skrivna av forskare och praktiker,</w:t>
      </w:r>
      <w:r>
        <w:t xml:space="preserve"> ut här på hemsida</w:t>
      </w:r>
      <w:r w:rsidR="00B9082D">
        <w:t>n.</w:t>
      </w:r>
    </w:p>
    <w:p w:rsidR="00852822" w:rsidRDefault="00852822"/>
    <w:p w:rsidR="00852822" w:rsidRDefault="00852822">
      <w:pPr>
        <w:pBdr>
          <w:bottom w:val="dotted" w:sz="24" w:space="1" w:color="auto"/>
        </w:pBdr>
      </w:pPr>
    </w:p>
    <w:p w:rsidR="00FC6895" w:rsidRDefault="00FC6895"/>
    <w:p w:rsidR="00852822" w:rsidRDefault="00852822"/>
    <w:p w:rsidR="00852822" w:rsidRDefault="00852822" w:rsidP="000D1F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Fem artiklar om redaktionell transparens</w:t>
      </w:r>
      <w:r w:rsidR="00FC6895">
        <w:rPr>
          <w:rFonts w:ascii="Times New Roman" w:hAnsi="Times New Roman" w:cs="Times New Roman"/>
          <w:sz w:val="28"/>
          <w:szCs w:val="28"/>
        </w:rPr>
        <w:t>:</w:t>
      </w:r>
    </w:p>
    <w:p w:rsidR="00852822" w:rsidRDefault="00852822" w:rsidP="000D1F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D1FBE" w:rsidRDefault="000D1FBE" w:rsidP="000D1F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Torbjörn von Krogh</w:t>
      </w:r>
    </w:p>
    <w:p w:rsidR="000D1FBE" w:rsidRDefault="000D1FBE" w:rsidP="000D1FBE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Öppenhetens historia</w:t>
      </w:r>
    </w:p>
    <w:p w:rsidR="000D1FBE" w:rsidRDefault="000D1FBE" w:rsidP="000D1FBE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och motiv</w:t>
      </w:r>
    </w:p>
    <w:p w:rsidR="000D1FBE" w:rsidRDefault="000D1FBE" w:rsidP="000D1FB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Redaktionell transparens – det vill säga genomskinlighet</w:t>
      </w:r>
      <w:r w:rsidR="00F31A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om hur journalister arbetar när de väljer nyheter,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samlar in underlag, redigerar sitt material och presenterar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det – har blivit ett tydligt inslag i mediedebatten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 senare år.</w:t>
      </w:r>
    </w:p>
    <w:p w:rsidR="00516C5B" w:rsidRDefault="000D1FBE" w:rsidP="000D1F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Torbjörn von Krogh ger en bakgrund.</w:t>
      </w:r>
    </w:p>
    <w:p w:rsidR="000D1FBE" w:rsidRDefault="000D1FBE" w:rsidP="000D1FBE">
      <w:pPr>
        <w:rPr>
          <w:rFonts w:ascii="Times New Roman" w:hAnsi="Times New Roman" w:cs="Times New Roman"/>
          <w:sz w:val="20"/>
          <w:szCs w:val="20"/>
        </w:rPr>
      </w:pPr>
    </w:p>
    <w:p w:rsidR="000D1FBE" w:rsidRDefault="000D1FBE" w:rsidP="000D1FBE"/>
    <w:p w:rsidR="000D1FBE" w:rsidRDefault="000D1FBE" w:rsidP="000D1F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Erik Edoff</w:t>
      </w:r>
    </w:p>
    <w:p w:rsidR="000D1FBE" w:rsidRDefault="000D1FBE" w:rsidP="000D1FBE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Öppenhet som vapen</w:t>
      </w:r>
    </w:p>
    <w:p w:rsidR="000D1FBE" w:rsidRDefault="000D1FBE" w:rsidP="000D1FBE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 nyhetsjakten på 1880-talet</w:t>
      </w:r>
    </w:p>
    <w:p w:rsidR="000D1FBE" w:rsidRDefault="000D1FBE" w:rsidP="000D1FB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Vid slutet av 1800-talet var insynen i dagspressen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begränsad. Tidningen var auktoriteten – inte arbetsmetoder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och skribenter.</w:t>
      </w:r>
    </w:p>
    <w:p w:rsidR="004E49E0" w:rsidRPr="00DD3A47" w:rsidRDefault="000D1FBE" w:rsidP="00DD3A4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Erik Edoff visar hur denna norm utmanades av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Stockholmskorrespondenter och boulevardredaktörer,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uppstickare som sökte uppmärksamhet och publik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genom att skildra sina metoder.</w:t>
      </w:r>
    </w:p>
    <w:p w:rsidR="004E49E0" w:rsidRDefault="004E49E0"/>
    <w:p w:rsidR="00013BDB" w:rsidRDefault="00013BDB"/>
    <w:p w:rsidR="000D1FBE" w:rsidRDefault="000D1FBE" w:rsidP="000D1F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Gösta </w:t>
      </w:r>
      <w:proofErr w:type="spellStart"/>
      <w:r>
        <w:rPr>
          <w:rFonts w:ascii="Times New Roman" w:hAnsi="Times New Roman" w:cs="Times New Roman"/>
          <w:sz w:val="28"/>
          <w:szCs w:val="28"/>
        </w:rPr>
        <w:t>Wernlöf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(1913–1963)</w:t>
      </w:r>
    </w:p>
    <w:p w:rsidR="000D1FBE" w:rsidRDefault="000D1FBE" w:rsidP="000D1FBE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Gåtfullt mord gav uppslag</w:t>
      </w:r>
    </w:p>
    <w:p w:rsidR="000D1FBE" w:rsidRDefault="000D1FBE" w:rsidP="000D1FBE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till tusen och </w:t>
      </w:r>
      <w:proofErr w:type="gramStart"/>
      <w:r>
        <w:rPr>
          <w:rFonts w:ascii="Times New Roman" w:hAnsi="Times New Roman" w:cs="Times New Roman"/>
          <w:sz w:val="36"/>
          <w:szCs w:val="36"/>
        </w:rPr>
        <w:t>en teorier</w:t>
      </w:r>
      <w:proofErr w:type="gramEnd"/>
    </w:p>
    <w:p w:rsidR="000D1FBE" w:rsidRDefault="000D1FBE" w:rsidP="000D1FB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Onsdagen 24 augusti 1949 </w:t>
      </w:r>
      <w:proofErr w:type="gramStart"/>
      <w:r>
        <w:rPr>
          <w:rFonts w:ascii="Times New Roman" w:hAnsi="Times New Roman" w:cs="Times New Roman"/>
          <w:sz w:val="20"/>
          <w:szCs w:val="20"/>
        </w:rPr>
        <w:t>publicerade  Expressen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en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artikel av Gösta </w:t>
      </w:r>
      <w:proofErr w:type="spellStart"/>
      <w:r>
        <w:rPr>
          <w:rFonts w:ascii="Times New Roman" w:hAnsi="Times New Roman" w:cs="Times New Roman"/>
          <w:sz w:val="20"/>
          <w:szCs w:val="20"/>
        </w:rPr>
        <w:t>Wernlöf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med rubriken ”Sköt storstadspressen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över målet i Avesta?”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Artikeln återpubliceras på de följande sidorna med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tillstånd från artikelförfattarens efterlevande och från Expressen.</w:t>
      </w:r>
    </w:p>
    <w:p w:rsidR="000D1FBE" w:rsidRDefault="000D1FBE" w:rsidP="000D1FB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Bakgrunden var ett brutalt mord på en taxichaufför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skogarna utanför Krylbo/Avesta natten mellan 18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och 19 augusti 1949. En lång, mager cyklist i mörkgrå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kavaj och brun basker efterlystes nästa dag av polisen.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Många rykten kom snabbt i omlopp; baskermän blev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lovligt byte.</w:t>
      </w:r>
    </w:p>
    <w:p w:rsidR="000D1FBE" w:rsidRPr="00DD3A47" w:rsidRDefault="000D1FBE" w:rsidP="00DD3A4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Artikelförfattaren Gösta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Wernlöf</w:t>
      </w:r>
      <w:proofErr w:type="spellEnd"/>
      <w:r>
        <w:rPr>
          <w:rFonts w:ascii="Times New Roman" w:hAnsi="Times New Roman" w:cs="Times New Roman"/>
          <w:sz w:val="20"/>
          <w:szCs w:val="20"/>
        </w:rPr>
        <w:t>,  Expressens</w:t>
      </w:r>
      <w:proofErr w:type="gramEnd"/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kriminalreporter, fanns på plats för att bevaka mordutredningen.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sin text berättade han hur arbetet kunde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gå till.</w:t>
      </w:r>
      <w:r w:rsidR="00DD3A47">
        <w:t xml:space="preserve"> </w:t>
      </w:r>
    </w:p>
    <w:p w:rsidR="000D1FBE" w:rsidRDefault="000D1FBE"/>
    <w:p w:rsidR="00C74C94" w:rsidRDefault="00C74C94" w:rsidP="00C74C9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Torbjörn von Krogh</w:t>
      </w:r>
    </w:p>
    <w:p w:rsidR="00C74C94" w:rsidRDefault="00C74C94" w:rsidP="00C74C94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Gösta </w:t>
      </w:r>
      <w:proofErr w:type="spellStart"/>
      <w:r>
        <w:rPr>
          <w:rFonts w:ascii="Times New Roman" w:hAnsi="Times New Roman" w:cs="Times New Roman"/>
          <w:sz w:val="36"/>
          <w:szCs w:val="36"/>
        </w:rPr>
        <w:t>Wernlöf</w:t>
      </w:r>
      <w:proofErr w:type="spellEnd"/>
    </w:p>
    <w:p w:rsidR="00C74C94" w:rsidRDefault="00C74C94" w:rsidP="00C74C9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brottsreportern som slutade skriva</w:t>
      </w:r>
    </w:p>
    <w:p w:rsidR="00C74C94" w:rsidRDefault="00C74C94" w:rsidP="00C74C9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Gösta ”Masen” </w:t>
      </w:r>
      <w:proofErr w:type="spellStart"/>
      <w:r>
        <w:rPr>
          <w:rFonts w:ascii="Times New Roman" w:hAnsi="Times New Roman" w:cs="Times New Roman"/>
          <w:sz w:val="20"/>
          <w:szCs w:val="20"/>
        </w:rPr>
        <w:t>Wernlöf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ingick i </w:t>
      </w:r>
      <w:proofErr w:type="spellStart"/>
      <w:r>
        <w:rPr>
          <w:rFonts w:ascii="Times New Roman" w:hAnsi="Times New Roman" w:cs="Times New Roman"/>
          <w:sz w:val="20"/>
          <w:szCs w:val="20"/>
        </w:rPr>
        <w:t>Nycops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handplockade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journalistlag </w:t>
      </w:r>
      <w:proofErr w:type="gramStart"/>
      <w:r>
        <w:rPr>
          <w:rFonts w:ascii="Times New Roman" w:hAnsi="Times New Roman" w:cs="Times New Roman"/>
          <w:sz w:val="20"/>
          <w:szCs w:val="20"/>
        </w:rPr>
        <w:t>vid  Expressens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start 1944. Han var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 mångsidig reporter som främst ägnade sig åt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kriminalreportage.</w:t>
      </w:r>
    </w:p>
    <w:p w:rsidR="000D1FBE" w:rsidRDefault="00C74C94" w:rsidP="00DD3A4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Torbjörn von Krogh söker ledtrådar i läggen och i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memoarlitteraturen till hans ovanligt öppna skildring av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brottsrapporteringen sommaren 1949.</w:t>
      </w:r>
    </w:p>
    <w:p w:rsidR="00C74C94" w:rsidRDefault="00C74C94" w:rsidP="00C74C94">
      <w:pPr>
        <w:rPr>
          <w:rFonts w:ascii="Times New Roman" w:hAnsi="Times New Roman" w:cs="Times New Roman"/>
          <w:sz w:val="20"/>
          <w:szCs w:val="20"/>
        </w:rPr>
      </w:pPr>
    </w:p>
    <w:p w:rsidR="00C74C94" w:rsidRDefault="00C74C94" w:rsidP="00C74C94">
      <w:pPr>
        <w:rPr>
          <w:rFonts w:ascii="Times New Roman" w:hAnsi="Times New Roman" w:cs="Times New Roman"/>
          <w:sz w:val="20"/>
          <w:szCs w:val="20"/>
        </w:rPr>
      </w:pPr>
    </w:p>
    <w:p w:rsidR="00C023DD" w:rsidRDefault="00C023DD" w:rsidP="00C023D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Tove Hanell</w:t>
      </w:r>
    </w:p>
    <w:p w:rsidR="00C023DD" w:rsidRDefault="00C023DD" w:rsidP="00C023DD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När </w:t>
      </w:r>
      <w:r>
        <w:rPr>
          <w:rFonts w:ascii="Times New Roman" w:hAnsi="Times New Roman" w:cs="Times New Roman"/>
          <w:sz w:val="37"/>
          <w:szCs w:val="37"/>
        </w:rPr>
        <w:t xml:space="preserve">Aktuellt </w:t>
      </w:r>
      <w:r>
        <w:rPr>
          <w:rFonts w:ascii="Times New Roman" w:hAnsi="Times New Roman" w:cs="Times New Roman"/>
          <w:sz w:val="36"/>
          <w:szCs w:val="36"/>
        </w:rPr>
        <w:t>drabbades</w:t>
      </w:r>
    </w:p>
    <w:p w:rsidR="00C023DD" w:rsidRDefault="00C023DD" w:rsidP="00C023DD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av ett kollektivt</w:t>
      </w:r>
    </w:p>
    <w:p w:rsidR="00C023DD" w:rsidRDefault="00C023DD" w:rsidP="00C023DD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”skavsår” 2007–2009</w:t>
      </w:r>
    </w:p>
    <w:p w:rsidR="00C023DD" w:rsidRDefault="00C023DD" w:rsidP="00C023D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Tove Hanell arbetade som kamerautrustad webbreporter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under  Aktuellts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satsning på redaktionell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transparens med  Öppen redaktion.</w:t>
      </w:r>
    </w:p>
    <w:p w:rsidR="00C74C94" w:rsidRDefault="00C023DD" w:rsidP="00DD3A4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Tio år senare intervjuar hon de inblandade på redaktionen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och dryftar projektets styrkor och svagheter.</w:t>
      </w:r>
    </w:p>
    <w:p w:rsidR="00852822" w:rsidRDefault="00852822" w:rsidP="00C023DD">
      <w:pPr>
        <w:rPr>
          <w:rFonts w:ascii="Times New Roman" w:hAnsi="Times New Roman" w:cs="Times New Roman"/>
          <w:sz w:val="20"/>
          <w:szCs w:val="20"/>
        </w:rPr>
      </w:pPr>
    </w:p>
    <w:p w:rsidR="00852822" w:rsidRDefault="00852822" w:rsidP="00C023DD">
      <w:pPr>
        <w:pBdr>
          <w:bottom w:val="dotted" w:sz="2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FC6895" w:rsidRDefault="00FC6895" w:rsidP="00C023DD"/>
    <w:p w:rsidR="00FC6895" w:rsidRDefault="00FC6895" w:rsidP="00FC689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Lars Wickman</w:t>
      </w:r>
    </w:p>
    <w:p w:rsidR="00FC6895" w:rsidRDefault="00FC6895" w:rsidP="00FC6895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Den förste professionelle</w:t>
      </w:r>
    </w:p>
    <w:p w:rsidR="00FC6895" w:rsidRDefault="00FC6895" w:rsidP="00FC6895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korrespondenten?</w:t>
      </w:r>
    </w:p>
    <w:p w:rsidR="00FC6895" w:rsidRDefault="00FC6895" w:rsidP="00FC689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Claës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Lundin rapporterar</w:t>
      </w:r>
    </w:p>
    <w:p w:rsidR="00FC6895" w:rsidRDefault="00FC6895" w:rsidP="00FC689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från 1860-talets Paris</w:t>
      </w:r>
    </w:p>
    <w:p w:rsidR="00FC6895" w:rsidRDefault="00FC6895" w:rsidP="00FC689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Claës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Lundin reste 1859 till Paris för att </w:t>
      </w:r>
      <w:proofErr w:type="spellStart"/>
      <w:r>
        <w:rPr>
          <w:rFonts w:ascii="Times New Roman" w:hAnsi="Times New Roman" w:cs="Times New Roman"/>
          <w:sz w:val="20"/>
          <w:szCs w:val="20"/>
        </w:rPr>
        <w:t>rapportera</w:t>
      </w:r>
      <w:r w:rsidR="00DD3A47">
        <w:rPr>
          <w:rFonts w:ascii="Times New Roman" w:hAnsi="Times New Roman" w:cs="Times New Roman"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>hem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om tillståndet i Europas centrum till flera svenska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tidningar.</w:t>
      </w:r>
    </w:p>
    <w:p w:rsidR="00FC6895" w:rsidRDefault="00FC6895" w:rsidP="00DD3A4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Lars Wickman frilägger korrespondentens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arbetsmetoder, intresseområden och inställning till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rapporteringens etik.</w:t>
      </w:r>
    </w:p>
    <w:p w:rsidR="00FC6895" w:rsidRDefault="00FC6895" w:rsidP="00FC6895">
      <w:pPr>
        <w:rPr>
          <w:rFonts w:ascii="Times New Roman" w:hAnsi="Times New Roman" w:cs="Times New Roman"/>
          <w:sz w:val="20"/>
          <w:szCs w:val="20"/>
        </w:rPr>
      </w:pPr>
    </w:p>
    <w:p w:rsidR="00FC6895" w:rsidRDefault="00FC6895" w:rsidP="00FC6895">
      <w:pPr>
        <w:rPr>
          <w:rFonts w:ascii="Times New Roman" w:hAnsi="Times New Roman" w:cs="Times New Roman"/>
          <w:sz w:val="20"/>
          <w:szCs w:val="20"/>
        </w:rPr>
      </w:pPr>
    </w:p>
    <w:p w:rsidR="00797D0C" w:rsidRDefault="00797D0C" w:rsidP="00797D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Tobias Lindberg</w:t>
      </w:r>
    </w:p>
    <w:p w:rsidR="00797D0C" w:rsidRDefault="00797D0C" w:rsidP="00797D0C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Förslagen som föregick</w:t>
      </w:r>
    </w:p>
    <w:p w:rsidR="00797D0C" w:rsidRDefault="00797D0C" w:rsidP="00797D0C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PON – långt före 1916</w:t>
      </w:r>
    </w:p>
    <w:p w:rsidR="00797D0C" w:rsidRDefault="00797D0C" w:rsidP="00797D0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Internationella hedersdomstolar, nordiska hedersdomstolar,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hedersdomstolar för att undvika blodiga dueller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mellan förorättade redaktörer och för att höja pressens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status.</w:t>
      </w:r>
    </w:p>
    <w:p w:rsidR="00FC6895" w:rsidRDefault="00797D0C" w:rsidP="00DD3A4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Tobias Lindberg följer den vindlande debatten från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1800-talets mitt om behovet av en instans som kunde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lösa pressens tvister.</w:t>
      </w:r>
    </w:p>
    <w:p w:rsidR="00797D0C" w:rsidRDefault="00797D0C" w:rsidP="00797D0C">
      <w:pPr>
        <w:rPr>
          <w:rFonts w:ascii="Times New Roman" w:hAnsi="Times New Roman" w:cs="Times New Roman"/>
          <w:sz w:val="20"/>
          <w:szCs w:val="20"/>
        </w:rPr>
      </w:pPr>
    </w:p>
    <w:p w:rsidR="00797D0C" w:rsidRDefault="00797D0C" w:rsidP="00797D0C">
      <w:pPr>
        <w:rPr>
          <w:rFonts w:ascii="Times New Roman" w:hAnsi="Times New Roman" w:cs="Times New Roman"/>
          <w:sz w:val="20"/>
          <w:szCs w:val="20"/>
        </w:rPr>
      </w:pPr>
    </w:p>
    <w:p w:rsidR="00A9330E" w:rsidRDefault="00A9330E" w:rsidP="00A9330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Madeleine Kleberg</w:t>
      </w:r>
    </w:p>
    <w:p w:rsidR="00A9330E" w:rsidRDefault="00A9330E" w:rsidP="00A9330E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Vykort med mediemotiv</w:t>
      </w:r>
    </w:p>
    <w:p w:rsidR="00A9330E" w:rsidRDefault="00A9330E" w:rsidP="00A9330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exempel från 1901, 1930-tal och 1950-tal</w:t>
      </w:r>
    </w:p>
    <w:p w:rsidR="00A9330E" w:rsidRDefault="00A9330E" w:rsidP="00A9330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1897 skickades drygt en miljon vykort med posten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Sverige. Sju år senare hade volymen ökat till 37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miljoner.</w:t>
      </w:r>
    </w:p>
    <w:p w:rsidR="003F2C3D" w:rsidRDefault="00A9330E" w:rsidP="00DD3A4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Madeleine Kleberg gör nedslag i vykortshistorien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och reflekterar över hur </w:t>
      </w:r>
      <w:proofErr w:type="spellStart"/>
      <w:r>
        <w:rPr>
          <w:rFonts w:ascii="Times New Roman" w:hAnsi="Times New Roman" w:cs="Times New Roman"/>
          <w:sz w:val="20"/>
          <w:szCs w:val="20"/>
        </w:rPr>
        <w:t>medieorganisationer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och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medieföretag använt denna för medievetare ganska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outforskade medieform.</w:t>
      </w:r>
    </w:p>
    <w:p w:rsidR="003F2C3D" w:rsidRDefault="003F2C3D" w:rsidP="003F2C3D">
      <w:pPr>
        <w:rPr>
          <w:rFonts w:ascii="Times New Roman" w:hAnsi="Times New Roman" w:cs="Times New Roman"/>
          <w:sz w:val="20"/>
          <w:szCs w:val="20"/>
        </w:rPr>
      </w:pPr>
    </w:p>
    <w:p w:rsidR="003F2C3D" w:rsidRDefault="003F2C3D" w:rsidP="003F2C3D"/>
    <w:p w:rsidR="00674C63" w:rsidRDefault="00674C63" w:rsidP="00674C6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Tora Byström</w:t>
      </w:r>
    </w:p>
    <w:p w:rsidR="00674C63" w:rsidRDefault="00674C63" w:rsidP="00674C63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K.P</w:t>
      </w:r>
      <w:proofErr w:type="spellEnd"/>
      <w:r>
        <w:rPr>
          <w:rFonts w:ascii="Times New Roman" w:hAnsi="Times New Roman" w:cs="Times New Roman"/>
          <w:sz w:val="36"/>
          <w:szCs w:val="36"/>
        </w:rPr>
        <w:t>. i PK – Konflikt om ett</w:t>
      </w:r>
    </w:p>
    <w:p w:rsidR="00674C63" w:rsidRDefault="00674C63" w:rsidP="00674C63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ordförandeval 1942</w:t>
      </w:r>
    </w:p>
    <w:p w:rsidR="00DD3A47" w:rsidRDefault="00674C63" w:rsidP="00674C6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1939 sade Publicistklubben nej till antinazisten Torgny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Segerstedt som ordförande. Tre år senare blev Segerstedts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närmsta man Knut Petersson vald till PK-bas.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Skedde det utan debatt, vilket tidigare hävdats?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330E" w:rsidRDefault="00674C63" w:rsidP="00DD3A4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Nej, svarar Tora Byström, som studerat PK-protokoll,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debattinlägg och privata brev.</w:t>
      </w:r>
    </w:p>
    <w:p w:rsidR="00674C63" w:rsidRDefault="00674C63" w:rsidP="00674C63">
      <w:pPr>
        <w:rPr>
          <w:rFonts w:ascii="Times New Roman" w:hAnsi="Times New Roman" w:cs="Times New Roman"/>
          <w:sz w:val="20"/>
          <w:szCs w:val="20"/>
        </w:rPr>
      </w:pPr>
    </w:p>
    <w:p w:rsidR="00674C63" w:rsidRDefault="00674C63" w:rsidP="00674C63">
      <w:pPr>
        <w:rPr>
          <w:rFonts w:ascii="Times New Roman" w:hAnsi="Times New Roman" w:cs="Times New Roman"/>
          <w:sz w:val="20"/>
          <w:szCs w:val="20"/>
        </w:rPr>
      </w:pPr>
    </w:p>
    <w:p w:rsidR="00EB6AE4" w:rsidRDefault="00EB6AE4" w:rsidP="00EB6AE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Göran Jonsson</w:t>
      </w:r>
    </w:p>
    <w:p w:rsidR="00EB6AE4" w:rsidRDefault="00EB6AE4" w:rsidP="00EB6AE4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7"/>
          <w:szCs w:val="37"/>
        </w:rPr>
        <w:t>Orkester Journalen</w:t>
      </w:r>
      <w:r>
        <w:rPr>
          <w:rFonts w:ascii="Times New Roman" w:hAnsi="Times New Roman" w:cs="Times New Roman"/>
          <w:sz w:val="36"/>
          <w:szCs w:val="36"/>
        </w:rPr>
        <w:t>: Världens</w:t>
      </w:r>
    </w:p>
    <w:p w:rsidR="00EB6AE4" w:rsidRDefault="00EB6AE4" w:rsidP="00EB6AE4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äldsta jazztidskrift</w:t>
      </w:r>
    </w:p>
    <w:p w:rsidR="00EB6AE4" w:rsidRDefault="00EB6AE4" w:rsidP="00EB6AE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Förkortningen OJ har haft olika innebörder – Om Jazz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och Orkester Journalen – men inriktningen har varit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den samma.</w:t>
      </w:r>
    </w:p>
    <w:p w:rsidR="00674C63" w:rsidRDefault="00EB6AE4" w:rsidP="00DD3A4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Göran Jonsson tecknar tidskriftens historia under de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första 86 åren.</w:t>
      </w:r>
    </w:p>
    <w:p w:rsidR="00EB6AE4" w:rsidRDefault="00EB6AE4" w:rsidP="00EB6AE4">
      <w:pPr>
        <w:rPr>
          <w:rFonts w:ascii="Times New Roman" w:hAnsi="Times New Roman" w:cs="Times New Roman"/>
          <w:sz w:val="20"/>
          <w:szCs w:val="20"/>
        </w:rPr>
      </w:pPr>
    </w:p>
    <w:p w:rsidR="00EB6AE4" w:rsidRDefault="00EB6AE4" w:rsidP="00EB6AE4">
      <w:pPr>
        <w:rPr>
          <w:rFonts w:ascii="Times New Roman" w:hAnsi="Times New Roman" w:cs="Times New Roman"/>
          <w:sz w:val="20"/>
          <w:szCs w:val="20"/>
        </w:rPr>
      </w:pPr>
    </w:p>
    <w:p w:rsidR="00724DC1" w:rsidRDefault="00724DC1" w:rsidP="00724DC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Tomas Odén</w:t>
      </w:r>
    </w:p>
    <w:p w:rsidR="00724DC1" w:rsidRDefault="00724DC1" w:rsidP="00724DC1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”Tidningsförhållandena</w:t>
      </w:r>
    </w:p>
    <w:p w:rsidR="00724DC1" w:rsidRDefault="00724DC1" w:rsidP="00724DC1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 Skaraborgs län verka</w:t>
      </w:r>
    </w:p>
    <w:p w:rsidR="00724DC1" w:rsidRDefault="00724DC1" w:rsidP="00724DC1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närmast kaotiska”</w:t>
      </w:r>
    </w:p>
    <w:p w:rsidR="00724DC1" w:rsidRDefault="00724DC1" w:rsidP="00724D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Svenskt Näringslivs föregångare SAF fruktade socialistiska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landvinningar och inrättade 1942 organisationen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Libertas för att stärka den borgerliga opinionen. Målet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var starka fp- och högertidningar i varje större stad.</w:t>
      </w:r>
    </w:p>
    <w:p w:rsidR="00EB6AE4" w:rsidRDefault="00724DC1" w:rsidP="00DD3A4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Tomas Odén kartlägger upplägget i Skaraborgs län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med penningbidrag, köp och sammanslagningar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24DC1" w:rsidRDefault="00724DC1" w:rsidP="00724DC1">
      <w:pPr>
        <w:rPr>
          <w:rFonts w:ascii="Times New Roman" w:hAnsi="Times New Roman" w:cs="Times New Roman"/>
          <w:sz w:val="20"/>
          <w:szCs w:val="20"/>
        </w:rPr>
      </w:pPr>
    </w:p>
    <w:p w:rsidR="00724DC1" w:rsidRDefault="00724DC1" w:rsidP="00724DC1">
      <w:pPr>
        <w:rPr>
          <w:rFonts w:ascii="Times New Roman" w:hAnsi="Times New Roman" w:cs="Times New Roman"/>
          <w:sz w:val="20"/>
          <w:szCs w:val="20"/>
        </w:rPr>
      </w:pPr>
    </w:p>
    <w:p w:rsidR="00724DC1" w:rsidRDefault="00724DC1" w:rsidP="00724DC1">
      <w:pPr>
        <w:rPr>
          <w:rFonts w:ascii="Times New Roman" w:hAnsi="Times New Roman" w:cs="Times New Roman"/>
          <w:sz w:val="20"/>
          <w:szCs w:val="20"/>
        </w:rPr>
      </w:pPr>
    </w:p>
    <w:p w:rsidR="00724DC1" w:rsidRDefault="00724DC1" w:rsidP="00724DC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Rydén</w:t>
      </w:r>
    </w:p>
    <w:p w:rsidR="00724DC1" w:rsidRDefault="00724DC1" w:rsidP="00724DC1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Karl Erik Gustafsson – en</w:t>
      </w:r>
    </w:p>
    <w:p w:rsidR="00724DC1" w:rsidRDefault="00724DC1" w:rsidP="00724DC1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enastående presshistorisk</w:t>
      </w:r>
    </w:p>
    <w:p w:rsidR="00724DC1" w:rsidRDefault="00724DC1" w:rsidP="00724DC1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pionjär</w:t>
      </w:r>
    </w:p>
    <w:p w:rsidR="00724DC1" w:rsidRDefault="00724DC1" w:rsidP="00724D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Presshistorikern och professorn i massmedieekonomi</w:t>
      </w:r>
      <w:r w:rsidR="00DD3A47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Karl Erik Gustafsson avled i maj 2018.</w:t>
      </w:r>
    </w:p>
    <w:p w:rsidR="00724DC1" w:rsidRDefault="00724DC1" w:rsidP="00724D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Rydén tecknar ett vänporträtt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24DC1" w:rsidRDefault="00724DC1" w:rsidP="00724DC1"/>
    <w:sectPr w:rsidR="00724DC1" w:rsidSect="007974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01DAA"/>
    <w:multiLevelType w:val="hybridMultilevel"/>
    <w:tmpl w:val="C4D6D172"/>
    <w:lvl w:ilvl="0" w:tplc="C55279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DB"/>
    <w:rsid w:val="00013BDB"/>
    <w:rsid w:val="000D1FBE"/>
    <w:rsid w:val="00300525"/>
    <w:rsid w:val="003F2C3D"/>
    <w:rsid w:val="004E49E0"/>
    <w:rsid w:val="00516C5B"/>
    <w:rsid w:val="00674C63"/>
    <w:rsid w:val="00705E35"/>
    <w:rsid w:val="00724DC1"/>
    <w:rsid w:val="00797433"/>
    <w:rsid w:val="00797D0C"/>
    <w:rsid w:val="00852822"/>
    <w:rsid w:val="00981E93"/>
    <w:rsid w:val="00A9330E"/>
    <w:rsid w:val="00B9082D"/>
    <w:rsid w:val="00C023DD"/>
    <w:rsid w:val="00C74C94"/>
    <w:rsid w:val="00D11128"/>
    <w:rsid w:val="00DD3A47"/>
    <w:rsid w:val="00EB6AE4"/>
    <w:rsid w:val="00F31A42"/>
    <w:rsid w:val="00FC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84236B"/>
  <w15:chartTrackingRefBased/>
  <w15:docId w15:val="{4A5EF29E-122D-1547-A4EB-75452E56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775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von Krogh</dc:creator>
  <cp:keywords/>
  <dc:description/>
  <cp:lastModifiedBy>Torbjörn von Krogh</cp:lastModifiedBy>
  <cp:revision>15</cp:revision>
  <dcterms:created xsi:type="dcterms:W3CDTF">2019-05-09T20:38:00Z</dcterms:created>
  <dcterms:modified xsi:type="dcterms:W3CDTF">2019-05-09T21:13:00Z</dcterms:modified>
</cp:coreProperties>
</file>